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7A09" w14:textId="77777777" w:rsidR="007D1B05" w:rsidRDefault="007D1B05" w:rsidP="007D1B05">
      <w:pPr>
        <w:ind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</w:t>
      </w:r>
      <w:r>
        <w:rPr>
          <w:rFonts w:ascii="Times New Roman" w:hAnsi="Times New Roman"/>
        </w:rPr>
        <w:t>4</w:t>
      </w:r>
    </w:p>
    <w:p w14:paraId="38978675" w14:textId="77777777" w:rsidR="007D1B05" w:rsidRDefault="007D1B05" w:rsidP="007D1B05">
      <w:pPr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分规划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牵头单位及责任</w:t>
      </w:r>
      <w:bookmarkStart w:id="0" w:name="_GoBack"/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单位一览表</w:t>
      </w:r>
    </w:p>
    <w:p w14:paraId="280E1285" w14:textId="77777777" w:rsidR="007D1B05" w:rsidRDefault="007D1B05" w:rsidP="007D1B05">
      <w:pPr>
        <w:ind w:firstLineChars="0" w:firstLine="0"/>
        <w:jc w:val="both"/>
        <w:rPr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4718"/>
      </w:tblGrid>
      <w:tr w:rsidR="007D1B05" w14:paraId="339B743E" w14:textId="77777777" w:rsidTr="00FD648F">
        <w:trPr>
          <w:trHeight w:val="778"/>
        </w:trPr>
        <w:tc>
          <w:tcPr>
            <w:tcW w:w="2660" w:type="dxa"/>
          </w:tcPr>
          <w:p w14:paraId="3EE92DE4" w14:textId="77777777" w:rsidR="007D1B05" w:rsidRDefault="007D1B05" w:rsidP="00FD648F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分规划</w:t>
            </w:r>
            <w:proofErr w:type="gramEnd"/>
          </w:p>
        </w:tc>
        <w:tc>
          <w:tcPr>
            <w:tcW w:w="1701" w:type="dxa"/>
          </w:tcPr>
          <w:p w14:paraId="129258CD" w14:textId="77777777" w:rsidR="007D1B05" w:rsidRDefault="007D1B05" w:rsidP="00FD648F">
            <w:pPr>
              <w:ind w:leftChars="-3" w:left="-10" w:firstLineChars="11" w:firstLine="31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牵头单位</w:t>
            </w:r>
          </w:p>
        </w:tc>
        <w:tc>
          <w:tcPr>
            <w:tcW w:w="4718" w:type="dxa"/>
          </w:tcPr>
          <w:p w14:paraId="13656334" w14:textId="77777777" w:rsidR="007D1B05" w:rsidRDefault="007D1B05" w:rsidP="00FD648F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责任单位</w:t>
            </w:r>
          </w:p>
        </w:tc>
      </w:tr>
      <w:tr w:rsidR="007D1B05" w14:paraId="15D113A6" w14:textId="77777777" w:rsidTr="00FD648F">
        <w:tc>
          <w:tcPr>
            <w:tcW w:w="2660" w:type="dxa"/>
            <w:vAlign w:val="center"/>
          </w:tcPr>
          <w:p w14:paraId="6DC74AC2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专业建设发展规划</w:t>
            </w:r>
          </w:p>
        </w:tc>
        <w:tc>
          <w:tcPr>
            <w:tcW w:w="1701" w:type="dxa"/>
            <w:vAlign w:val="center"/>
          </w:tcPr>
          <w:p w14:paraId="118BE552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教务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处</w:t>
            </w:r>
          </w:p>
        </w:tc>
        <w:tc>
          <w:tcPr>
            <w:tcW w:w="4718" w:type="dxa"/>
            <w:vAlign w:val="center"/>
          </w:tcPr>
          <w:p w14:paraId="3EE9438B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财务处、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研究生处、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国际合作交流处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、教学质量监控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与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评估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处、网络信息中心等部门，各院（系）</w:t>
            </w:r>
          </w:p>
        </w:tc>
      </w:tr>
      <w:tr w:rsidR="007D1B05" w14:paraId="0A88F8E8" w14:textId="77777777" w:rsidTr="00FD648F">
        <w:tc>
          <w:tcPr>
            <w:tcW w:w="2660" w:type="dxa"/>
            <w:vAlign w:val="center"/>
          </w:tcPr>
          <w:p w14:paraId="10EB8D37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学科建设与科学研究</w:t>
            </w:r>
          </w:p>
          <w:p w14:paraId="37953C84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发展规划</w:t>
            </w:r>
          </w:p>
        </w:tc>
        <w:tc>
          <w:tcPr>
            <w:tcW w:w="1701" w:type="dxa"/>
            <w:vAlign w:val="center"/>
          </w:tcPr>
          <w:p w14:paraId="733F5D01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科研处</w:t>
            </w:r>
          </w:p>
        </w:tc>
        <w:tc>
          <w:tcPr>
            <w:tcW w:w="4718" w:type="dxa"/>
            <w:vAlign w:val="center"/>
          </w:tcPr>
          <w:p w14:paraId="60DFF363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研究生处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、财务处等部门，各院（系）</w:t>
            </w:r>
          </w:p>
        </w:tc>
      </w:tr>
      <w:tr w:rsidR="007D1B05" w14:paraId="2C9B0B2C" w14:textId="77777777" w:rsidTr="00FD648F">
        <w:tc>
          <w:tcPr>
            <w:tcW w:w="2660" w:type="dxa"/>
            <w:vAlign w:val="center"/>
          </w:tcPr>
          <w:p w14:paraId="43C18AE3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人才与师资队伍建设</w:t>
            </w:r>
          </w:p>
          <w:p w14:paraId="72F9FF8D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发展规划</w:t>
            </w:r>
          </w:p>
        </w:tc>
        <w:tc>
          <w:tcPr>
            <w:tcW w:w="1701" w:type="dxa"/>
            <w:vAlign w:val="center"/>
          </w:tcPr>
          <w:p w14:paraId="7BCDC34C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人事处</w:t>
            </w:r>
          </w:p>
        </w:tc>
        <w:tc>
          <w:tcPr>
            <w:tcW w:w="4718" w:type="dxa"/>
            <w:vAlign w:val="center"/>
          </w:tcPr>
          <w:p w14:paraId="1FCA3D36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组织部、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教务处、国际合作交流处、财务处等部门，各院（系）</w:t>
            </w:r>
          </w:p>
        </w:tc>
      </w:tr>
      <w:tr w:rsidR="007D1B05" w14:paraId="0F6A0E69" w14:textId="77777777" w:rsidTr="00FD648F">
        <w:tc>
          <w:tcPr>
            <w:tcW w:w="2660" w:type="dxa"/>
            <w:vAlign w:val="center"/>
          </w:tcPr>
          <w:p w14:paraId="5308668F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大学文化建设</w:t>
            </w:r>
          </w:p>
          <w:p w14:paraId="0453520C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发展规划</w:t>
            </w:r>
          </w:p>
        </w:tc>
        <w:tc>
          <w:tcPr>
            <w:tcW w:w="1701" w:type="dxa"/>
            <w:vAlign w:val="center"/>
          </w:tcPr>
          <w:p w14:paraId="0B7F3E86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宣传部</w:t>
            </w:r>
          </w:p>
        </w:tc>
        <w:tc>
          <w:tcPr>
            <w:tcW w:w="4718" w:type="dxa"/>
            <w:vAlign w:val="center"/>
          </w:tcPr>
          <w:p w14:paraId="2B8E5BF2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学校办公室、学生工作处、团委、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后勤管理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处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等部门，各院（系）</w:t>
            </w:r>
          </w:p>
        </w:tc>
      </w:tr>
      <w:tr w:rsidR="007D1B05" w14:paraId="7DEB4692" w14:textId="77777777" w:rsidTr="00FD648F">
        <w:tc>
          <w:tcPr>
            <w:tcW w:w="2660" w:type="dxa"/>
            <w:vAlign w:val="center"/>
          </w:tcPr>
          <w:p w14:paraId="72B78E29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校园基本建设</w:t>
            </w:r>
          </w:p>
          <w:p w14:paraId="06D5A7B2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发展规划</w:t>
            </w:r>
          </w:p>
        </w:tc>
        <w:tc>
          <w:tcPr>
            <w:tcW w:w="1701" w:type="dxa"/>
            <w:vAlign w:val="center"/>
          </w:tcPr>
          <w:p w14:paraId="4D8F0140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后勤管理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处</w:t>
            </w:r>
          </w:p>
        </w:tc>
        <w:tc>
          <w:tcPr>
            <w:tcW w:w="4718" w:type="dxa"/>
            <w:vAlign w:val="center"/>
          </w:tcPr>
          <w:p w14:paraId="022FC6D3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学校办公室、</w:t>
            </w: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财务处、资产管理处、保卫处、图书馆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等部门，各院（系）</w:t>
            </w:r>
          </w:p>
        </w:tc>
      </w:tr>
      <w:tr w:rsidR="007D1B05" w14:paraId="74DD47B3" w14:textId="77777777" w:rsidTr="00FD648F">
        <w:tc>
          <w:tcPr>
            <w:tcW w:w="2660" w:type="dxa"/>
            <w:vAlign w:val="center"/>
          </w:tcPr>
          <w:p w14:paraId="45FF388A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信息化校园建设</w:t>
            </w:r>
          </w:p>
          <w:p w14:paraId="6B28ED75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发展规划</w:t>
            </w:r>
          </w:p>
        </w:tc>
        <w:tc>
          <w:tcPr>
            <w:tcW w:w="1701" w:type="dxa"/>
            <w:vAlign w:val="center"/>
          </w:tcPr>
          <w:p w14:paraId="1C2A8DDA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网络信息中心</w:t>
            </w:r>
          </w:p>
        </w:tc>
        <w:tc>
          <w:tcPr>
            <w:tcW w:w="4718" w:type="dxa"/>
            <w:vAlign w:val="center"/>
          </w:tcPr>
          <w:p w14:paraId="2790B0D9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学校办公室、党委宣传部、学生工作处、人事处、教务处、科研处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、财务处等部门，各院（系）</w:t>
            </w:r>
          </w:p>
        </w:tc>
      </w:tr>
      <w:tr w:rsidR="007D1B05" w14:paraId="6F121C24" w14:textId="77777777" w:rsidTr="00FD648F">
        <w:tc>
          <w:tcPr>
            <w:tcW w:w="2660" w:type="dxa"/>
            <w:vAlign w:val="center"/>
          </w:tcPr>
          <w:p w14:paraId="68149A2E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附院集团建设</w:t>
            </w:r>
          </w:p>
          <w:p w14:paraId="796BD629" w14:textId="77777777" w:rsidR="007D1B05" w:rsidRDefault="007D1B05" w:rsidP="00FD648F">
            <w:pPr>
              <w:spacing w:line="400" w:lineRule="exact"/>
              <w:ind w:firstLineChars="0" w:firstLine="0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发展规划</w:t>
            </w:r>
          </w:p>
        </w:tc>
        <w:tc>
          <w:tcPr>
            <w:tcW w:w="1701" w:type="dxa"/>
            <w:vAlign w:val="center"/>
          </w:tcPr>
          <w:p w14:paraId="3903E1F9" w14:textId="77777777" w:rsidR="007D1B05" w:rsidRDefault="007D1B05" w:rsidP="00FD648F">
            <w:pPr>
              <w:spacing w:line="400" w:lineRule="exact"/>
              <w:ind w:leftChars="-47" w:left="-150" w:firstLineChars="11" w:firstLine="29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  <w:t>附属医院</w:t>
            </w:r>
          </w:p>
        </w:tc>
        <w:tc>
          <w:tcPr>
            <w:tcW w:w="4718" w:type="dxa"/>
            <w:vAlign w:val="center"/>
          </w:tcPr>
          <w:p w14:paraId="6500E9B1" w14:textId="77777777" w:rsidR="007D1B05" w:rsidRDefault="007D1B05" w:rsidP="00FD648F">
            <w:pPr>
              <w:spacing w:line="400" w:lineRule="exact"/>
              <w:ind w:leftChars="-6" w:left="2" w:hangingChars="8" w:hanging="21"/>
              <w:jc w:val="both"/>
              <w:rPr>
                <w:color w:val="000000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  <w:shd w:val="clear" w:color="auto" w:fill="FFFFFF"/>
              </w:rPr>
              <w:t>附院集团、学校相关职能部门</w:t>
            </w:r>
          </w:p>
        </w:tc>
      </w:tr>
    </w:tbl>
    <w:p w14:paraId="24CE800D" w14:textId="77777777" w:rsidR="007D1B05" w:rsidRDefault="007D1B05" w:rsidP="007D1B05">
      <w:pPr>
        <w:ind w:firstLineChars="0" w:firstLine="0"/>
        <w:jc w:val="both"/>
        <w:rPr>
          <w:rFonts w:ascii="方正小标宋简体" w:eastAsia="方正小标宋简体" w:hAnsi="Times New Roman" w:hint="eastAsia"/>
          <w:sz w:val="44"/>
          <w:szCs w:val="44"/>
        </w:rPr>
      </w:pPr>
    </w:p>
    <w:p w14:paraId="211326A6" w14:textId="77777777" w:rsidR="007D1B05" w:rsidRPr="006E7C04" w:rsidRDefault="007D1B05" w:rsidP="007D1B05">
      <w:pPr>
        <w:ind w:firstLine="640"/>
      </w:pPr>
    </w:p>
    <w:p w14:paraId="76BE836C" w14:textId="77777777" w:rsidR="007D1B05" w:rsidRPr="003F3220" w:rsidRDefault="007D1B05" w:rsidP="007D1B05">
      <w:pPr>
        <w:ind w:firstLine="640"/>
      </w:pPr>
    </w:p>
    <w:p w14:paraId="28A190C7" w14:textId="77777777" w:rsidR="004358AB" w:rsidRPr="007D1B05" w:rsidRDefault="004358AB" w:rsidP="00323B43">
      <w:pPr>
        <w:ind w:firstLine="640"/>
      </w:pPr>
    </w:p>
    <w:sectPr w:rsidR="004358AB" w:rsidRPr="007D1B05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4FD1" w14:textId="77777777" w:rsidR="00CA329F" w:rsidRDefault="00CA329F" w:rsidP="007D1B05">
      <w:pPr>
        <w:spacing w:line="240" w:lineRule="auto"/>
        <w:ind w:firstLine="640"/>
      </w:pPr>
      <w:r>
        <w:separator/>
      </w:r>
    </w:p>
  </w:endnote>
  <w:endnote w:type="continuationSeparator" w:id="0">
    <w:p w14:paraId="4F17D3A9" w14:textId="77777777" w:rsidR="00CA329F" w:rsidRDefault="00CA329F" w:rsidP="007D1B0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0858" w14:textId="77777777" w:rsidR="007D1B05" w:rsidRDefault="007D1B0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61BE" w14:textId="77777777" w:rsidR="007D1B05" w:rsidRDefault="007D1B0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7640" w14:textId="77777777" w:rsidR="007D1B05" w:rsidRDefault="007D1B0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2CE96" w14:textId="77777777" w:rsidR="00CA329F" w:rsidRDefault="00CA329F" w:rsidP="007D1B05">
      <w:pPr>
        <w:spacing w:line="240" w:lineRule="auto"/>
        <w:ind w:firstLine="640"/>
      </w:pPr>
      <w:r>
        <w:separator/>
      </w:r>
    </w:p>
  </w:footnote>
  <w:footnote w:type="continuationSeparator" w:id="0">
    <w:p w14:paraId="27B63F6D" w14:textId="77777777" w:rsidR="00CA329F" w:rsidRDefault="00CA329F" w:rsidP="007D1B0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805A" w14:textId="77777777" w:rsidR="007D1B05" w:rsidRDefault="007D1B0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FC9E" w14:textId="77777777" w:rsidR="007D1B05" w:rsidRDefault="007D1B05" w:rsidP="007D1B0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4DCF" w14:textId="77777777" w:rsidR="007D1B05" w:rsidRDefault="007D1B0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68B1"/>
    <w:rsid w:val="00230F17"/>
    <w:rsid w:val="0024656D"/>
    <w:rsid w:val="002857E1"/>
    <w:rsid w:val="00323B43"/>
    <w:rsid w:val="003B68B1"/>
    <w:rsid w:val="003D37D8"/>
    <w:rsid w:val="004358AB"/>
    <w:rsid w:val="007134B5"/>
    <w:rsid w:val="007D1B05"/>
    <w:rsid w:val="008B7726"/>
    <w:rsid w:val="00964C25"/>
    <w:rsid w:val="00CA329F"/>
    <w:rsid w:val="00F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80404-B5A1-4475-A51A-4D0810E6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B05"/>
    <w:pPr>
      <w:adjustRightInd w:val="0"/>
      <w:snapToGrid w:val="0"/>
      <w:spacing w:after="0" w:line="540" w:lineRule="exact"/>
      <w:ind w:firstLineChars="200" w:firstLine="200"/>
    </w:pPr>
    <w:rPr>
      <w:rFonts w:ascii="Tahoma" w:eastAsia="仿宋_GB2312" w:hAnsi="Tahoma" w:cs="Times New Roman"/>
      <w:sz w:val="32"/>
    </w:rPr>
  </w:style>
  <w:style w:type="paragraph" w:styleId="1">
    <w:name w:val="heading 1"/>
    <w:aliases w:val="题目"/>
    <w:basedOn w:val="a"/>
    <w:next w:val="a"/>
    <w:link w:val="10"/>
    <w:uiPriority w:val="9"/>
    <w:qFormat/>
    <w:rsid w:val="00964C25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964C25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三级标题"/>
    <w:basedOn w:val="a"/>
    <w:next w:val="a"/>
    <w:link w:val="30"/>
    <w:uiPriority w:val="9"/>
    <w:unhideWhenUsed/>
    <w:qFormat/>
    <w:rsid w:val="00964C25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一级标题 字符"/>
    <w:basedOn w:val="a0"/>
    <w:link w:val="2"/>
    <w:uiPriority w:val="9"/>
    <w:rsid w:val="00964C25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0">
    <w:name w:val="标题 1 字符"/>
    <w:aliases w:val="题目 字符"/>
    <w:basedOn w:val="a0"/>
    <w:link w:val="1"/>
    <w:uiPriority w:val="9"/>
    <w:rsid w:val="00964C25"/>
    <w:rPr>
      <w:rFonts w:ascii="Tahoma" w:eastAsia="方正小标宋简体" w:hAnsi="Tahoma"/>
      <w:bCs/>
      <w:kern w:val="44"/>
      <w:sz w:val="44"/>
      <w:szCs w:val="44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964C25"/>
    <w:rPr>
      <w:rFonts w:ascii="Tahoma" w:eastAsia="楷体_GB2312" w:hAnsi="Tahoma"/>
      <w:bCs/>
      <w:sz w:val="32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964C25"/>
    <w:pPr>
      <w:jc w:val="center"/>
      <w:outlineLvl w:val="0"/>
    </w:pPr>
    <w:rPr>
      <w:rFonts w:asciiTheme="majorHAnsi" w:eastAsia="楷体_GB2312" w:hAnsiTheme="majorHAnsi" w:cstheme="majorBidi"/>
      <w:bCs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964C25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D1B0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B05"/>
    <w:rPr>
      <w:rFonts w:ascii="Tahoma" w:eastAsia="仿宋_GB2312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1B05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1B05"/>
    <w:rPr>
      <w:rFonts w:ascii="Tahoma" w:eastAsia="仿宋_GB2312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wangtx</dc:creator>
  <cp:keywords/>
  <dc:description/>
  <cp:lastModifiedBy>wangtx</cp:lastModifiedBy>
  <cp:revision>2</cp:revision>
  <dcterms:created xsi:type="dcterms:W3CDTF">2018-09-13T07:19:00Z</dcterms:created>
  <dcterms:modified xsi:type="dcterms:W3CDTF">2018-09-13T07:20:00Z</dcterms:modified>
</cp:coreProperties>
</file>